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134E" w14:textId="77777777" w:rsidR="00E46489" w:rsidRDefault="00F646B6" w:rsidP="00877808">
      <w:r>
        <w:rPr>
          <w:noProof/>
        </w:rPr>
        <w:drawing>
          <wp:inline distT="0" distB="0" distL="0" distR="0" wp14:anchorId="11F42FA0" wp14:editId="758BB9A9">
            <wp:extent cx="1188719" cy="140814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1287" r="1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19" cy="1408148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CC44CB" w14:textId="7F4C09C6" w:rsidR="002A529C" w:rsidRPr="00052468" w:rsidRDefault="558A4A22" w:rsidP="00E46489">
      <w:r>
        <w:t>Ohje</w:t>
      </w:r>
    </w:p>
    <w:p w14:paraId="03267357" w14:textId="18CE6D0D" w:rsidR="00E53F17" w:rsidRDefault="00D93393" w:rsidP="004F3ACC">
      <w:r>
        <w:t>3.10.2025</w:t>
      </w:r>
    </w:p>
    <w:p w14:paraId="7A96184A" w14:textId="4E31FE66" w:rsidR="00FD3CB7" w:rsidRDefault="00D93393" w:rsidP="0066375E">
      <w:pPr>
        <w:pStyle w:val="Otsikko1"/>
      </w:pPr>
      <w:r>
        <w:t>Turvaruoka</w:t>
      </w:r>
    </w:p>
    <w:p w14:paraId="66BD14B7" w14:textId="3DFD0261" w:rsidR="00D93393" w:rsidRDefault="00D93393" w:rsidP="00F1061C">
      <w:pPr>
        <w:pStyle w:val="Leipteksti1"/>
        <w:rPr>
          <w:szCs w:val="24"/>
        </w:rPr>
      </w:pPr>
      <w:r w:rsidRPr="00D93393">
        <w:rPr>
          <w:szCs w:val="24"/>
        </w:rPr>
        <w:t>Turvaruoka on terveydellisin perustein myönnettävä erityisruokavalio koulu- ja päiväkotiruokailussa. Turvaruokaa voidaan antaa kasvun ja kehityksen tueksi lapsille, joilla on vakavia syömisen haasteita ja jotka eivät pysty syömään tarjolla olevia ruokia. Turvaruoka takaa riittävän ravinnon- ja energiansaannin päivän aikana, jolloin myös oppiminen ja toimiminen koulussa ja päiväkodissa onnistuu.</w:t>
      </w:r>
    </w:p>
    <w:p w14:paraId="2497680F" w14:textId="649F0DE4" w:rsidR="00D93393" w:rsidRDefault="00D93393" w:rsidP="00F1061C">
      <w:pPr>
        <w:pStyle w:val="Leipteksti1"/>
        <w:rPr>
          <w:szCs w:val="24"/>
        </w:rPr>
      </w:pPr>
      <w:r w:rsidRPr="00D93393">
        <w:rPr>
          <w:szCs w:val="24"/>
        </w:rPr>
        <w:t>Usein turvaruokalausunto annetaan lapsille, joilla on syömispulmien taustalla voimakasta aistiherkkyyttä ruuan suutuntumaan tai makuun, neurokirjon piirteitä, ruokahalua vievä ADHD-lääkitys tai ARFID-syömishäiriödiagnoosi</w:t>
      </w:r>
      <w:r>
        <w:rPr>
          <w:szCs w:val="24"/>
        </w:rPr>
        <w:t xml:space="preserve">. </w:t>
      </w:r>
      <w:r w:rsidRPr="00D93393">
        <w:rPr>
          <w:szCs w:val="24"/>
        </w:rPr>
        <w:t xml:space="preserve">Diagnoosi ei ole </w:t>
      </w:r>
      <w:r>
        <w:rPr>
          <w:szCs w:val="24"/>
        </w:rPr>
        <w:t xml:space="preserve">kuitenkaan </w:t>
      </w:r>
      <w:r w:rsidRPr="00D93393">
        <w:rPr>
          <w:szCs w:val="24"/>
        </w:rPr>
        <w:t>edellytys turvaruuan saamiseksi. Myös ahmimistyyppinen käyttäytyminen voi olla syy turvaruokalausunnolle, sillä joillakin lapsilla koulu- tai päiväkotipäivän aikainen energiavaje saattaa johtaa ahmimiseen.</w:t>
      </w:r>
      <w:r w:rsidR="00FA02E5">
        <w:rPr>
          <w:szCs w:val="24"/>
        </w:rPr>
        <w:t xml:space="preserve"> Tarve arvioidaan aina tapauskohtaisesti.</w:t>
      </w:r>
      <w:r w:rsidRPr="00D93393">
        <w:rPr>
          <w:szCs w:val="24"/>
        </w:rPr>
        <w:t xml:space="preserve"> Lievä valikoiva syöminen ei ole peruste erityisruokavaliolle, vaan perusteena on aina riittämätön ravinnonsaanti koulu- ja päiväkotipäivän aikana.  </w:t>
      </w:r>
    </w:p>
    <w:p w14:paraId="34C86ED0" w14:textId="0D0FDD4D" w:rsidR="00D93393" w:rsidRDefault="00D93393" w:rsidP="00F1061C">
      <w:pPr>
        <w:pStyle w:val="Leipteksti1"/>
      </w:pPr>
      <w:r w:rsidRPr="00D93393">
        <w:rPr>
          <w:b/>
          <w:bCs/>
        </w:rPr>
        <w:t xml:space="preserve">Todistus lapsen oikeudesta turvaruokaan kirjoitetaan </w:t>
      </w:r>
      <w:r>
        <w:rPr>
          <w:b/>
          <w:bCs/>
        </w:rPr>
        <w:t xml:space="preserve">aina </w:t>
      </w:r>
      <w:r w:rsidRPr="00D93393">
        <w:rPr>
          <w:b/>
          <w:bCs/>
        </w:rPr>
        <w:t>terveydenhuollossa.</w:t>
      </w:r>
      <w:r>
        <w:rPr>
          <w:b/>
          <w:bCs/>
        </w:rPr>
        <w:t xml:space="preserve"> </w:t>
      </w:r>
      <w:r w:rsidR="00DD3A83" w:rsidRPr="00DD3A83">
        <w:rPr>
          <w:b/>
          <w:bCs/>
        </w:rPr>
        <w:t>Huoltajat eivät voi pyytää koulusta tai päiväkodista turvaruokaa ilman terveydenhuollon arviota.</w:t>
      </w:r>
      <w:r w:rsidR="00DD3A83">
        <w:rPr>
          <w:b/>
          <w:bCs/>
        </w:rPr>
        <w:t xml:space="preserve"> </w:t>
      </w:r>
      <w:r w:rsidRPr="00D93393">
        <w:t xml:space="preserve">Todistuksen </w:t>
      </w:r>
      <w:r w:rsidR="00DD3A83">
        <w:t xml:space="preserve">kirjoittaa pääsääntöisesti ravitsemusterapeutti, mutta todistuksen voi myös kirjoittaa </w:t>
      </w:r>
      <w:r w:rsidR="004A0CE9">
        <w:t xml:space="preserve">joku muu </w:t>
      </w:r>
      <w:r w:rsidR="00DD3A83">
        <w:t>asiaan ja ohjeistukseen perehtynyt hoitavan tahon ammattilainen.</w:t>
      </w:r>
    </w:p>
    <w:p w14:paraId="67BBBF73" w14:textId="77777777" w:rsidR="00DD3A83" w:rsidRDefault="00DD3A83" w:rsidP="00F1061C">
      <w:pPr>
        <w:pStyle w:val="Leipteksti1"/>
      </w:pPr>
    </w:p>
    <w:p w14:paraId="7F7EAA52" w14:textId="779AD573" w:rsidR="00DD3A83" w:rsidRPr="00D93393" w:rsidRDefault="00DD3A83" w:rsidP="00F1061C">
      <w:pPr>
        <w:pStyle w:val="Leipteksti1"/>
        <w:rPr>
          <w:b/>
          <w:bCs/>
          <w:szCs w:val="24"/>
        </w:rPr>
      </w:pPr>
    </w:p>
    <w:p w14:paraId="556A504D" w14:textId="77777777" w:rsidR="00D93393" w:rsidRDefault="00D93393" w:rsidP="00F1061C">
      <w:pPr>
        <w:pStyle w:val="Leipteksti1"/>
      </w:pPr>
      <w:r>
        <w:t>Ohjeet todistuksen laatimisen:</w:t>
      </w:r>
    </w:p>
    <w:p w14:paraId="1C4C1442" w14:textId="23AB675B" w:rsidR="00F1061C" w:rsidRDefault="00FA02E5" w:rsidP="00F1061C">
      <w:pPr>
        <w:pStyle w:val="Leipteksti1"/>
      </w:pPr>
      <w:r>
        <w:t xml:space="preserve">Todistuksen laatija </w:t>
      </w:r>
      <w:r w:rsidR="00D93393">
        <w:t>kartoit</w:t>
      </w:r>
      <w:r>
        <w:t>taa yhdessä perheen (ja päiväkodin/koulun työntekijän) kanssa</w:t>
      </w:r>
      <w:r w:rsidR="00D93393">
        <w:t xml:space="preserve"> mitä ruokia lapsi syö </w:t>
      </w:r>
      <w:r w:rsidR="00B12A2D">
        <w:t>päiväkodin/</w:t>
      </w:r>
      <w:r w:rsidR="00D93393">
        <w:t>koulun perusruokalistalta ja turvaruokalistalta</w:t>
      </w:r>
      <w:r w:rsidR="0041269A">
        <w:t>.</w:t>
      </w:r>
      <w:r w:rsidR="00D93393">
        <w:t xml:space="preserve"> </w:t>
      </w:r>
      <w:r>
        <w:t>Jos ruokapalvelut on laatinut turvaruokalistauksen, ei todistukseen voi vaatia tuotteita listauksen ulkopuolelta.</w:t>
      </w:r>
      <w:r w:rsidR="00DD3A83">
        <w:t xml:space="preserve"> </w:t>
      </w:r>
      <w:r w:rsidR="00F1061C" w:rsidRPr="00F1061C">
        <w:t>Todistus kirjoitetaan</w:t>
      </w:r>
      <w:r>
        <w:t xml:space="preserve"> </w:t>
      </w:r>
      <w:r w:rsidR="00F1061C" w:rsidRPr="00F1061C">
        <w:t>määräaikaisena</w:t>
      </w:r>
      <w:r>
        <w:t xml:space="preserve"> (esim. lukukausi tai -vuosi kerrallaan)</w:t>
      </w:r>
      <w:r w:rsidR="00F1061C" w:rsidRPr="00F1061C">
        <w:t>.</w:t>
      </w:r>
      <w:r w:rsidRPr="00FA02E5">
        <w:t> Todistuksen lisäksi tehdään suunnitelma, mitä taitoja ja ruokia lapsi harjoittelee, jotta ruokavalio pikkuhiljaa laajenee.</w:t>
      </w:r>
    </w:p>
    <w:p w14:paraId="1357D7C0" w14:textId="654346E3" w:rsidR="00AA50C6" w:rsidRDefault="00FA02E5" w:rsidP="00F1061C">
      <w:pPr>
        <w:pStyle w:val="Leipteksti1"/>
      </w:pPr>
      <w:r>
        <w:t>Katso liittee</w:t>
      </w:r>
      <w:r w:rsidR="00D26674">
        <w:t>t:</w:t>
      </w:r>
      <w:r w:rsidR="00CB4715">
        <w:t xml:space="preserve"> </w:t>
      </w:r>
      <w:r w:rsidR="00B12A2D">
        <w:t>T</w:t>
      </w:r>
      <w:r w:rsidR="00CB4715">
        <w:t>urvaruoka</w:t>
      </w:r>
      <w:r>
        <w:t xml:space="preserve">todistuspohja ja </w:t>
      </w:r>
      <w:r w:rsidR="0041269A">
        <w:t>Luumäen kunnan</w:t>
      </w:r>
      <w:r w:rsidR="00564C26">
        <w:t xml:space="preserve"> </w:t>
      </w:r>
      <w:r>
        <w:t>turvaruokalista</w:t>
      </w:r>
      <w:r w:rsidR="00CB4715">
        <w:t>us</w:t>
      </w:r>
      <w:r>
        <w:t>.</w:t>
      </w:r>
    </w:p>
    <w:p w14:paraId="07DD4D57" w14:textId="77777777" w:rsidR="003D6DBB" w:rsidRDefault="003D6DBB" w:rsidP="00F1061C">
      <w:pPr>
        <w:pStyle w:val="Leipteksti1"/>
      </w:pPr>
    </w:p>
    <w:p w14:paraId="3260A1E0" w14:textId="71AD2CC7" w:rsidR="00884410" w:rsidRDefault="00FD4AD4" w:rsidP="00F1061C">
      <w:pPr>
        <w:pStyle w:val="Leipteksti1"/>
      </w:pPr>
      <w:r>
        <w:t>Ohjeen laatinut</w:t>
      </w:r>
      <w:r w:rsidR="00B52FC5">
        <w:t>:</w:t>
      </w:r>
      <w:r w:rsidR="001A2CD1">
        <w:t xml:space="preserve"> Etelä-Karjan Hyvinvointialueen</w:t>
      </w:r>
      <w:r w:rsidR="00DD3A83">
        <w:t xml:space="preserve"> </w:t>
      </w:r>
      <w:r w:rsidR="00FA02E5">
        <w:t>R</w:t>
      </w:r>
      <w:r w:rsidR="00884410">
        <w:t>avitsemusterapiapalvelut</w:t>
      </w:r>
    </w:p>
    <w:p w14:paraId="275E9719" w14:textId="77777777" w:rsidR="00884410" w:rsidRDefault="00884410" w:rsidP="00F1061C">
      <w:pPr>
        <w:pStyle w:val="Leipteksti1"/>
      </w:pPr>
    </w:p>
    <w:p w14:paraId="1B4AB860" w14:textId="77777777" w:rsidR="000048E8" w:rsidRDefault="000048E8" w:rsidP="00F1061C">
      <w:pPr>
        <w:pStyle w:val="Leipteksti1"/>
      </w:pPr>
    </w:p>
    <w:p w14:paraId="590840BF" w14:textId="77777777" w:rsidR="000048E8" w:rsidRDefault="000048E8" w:rsidP="00F1061C">
      <w:pPr>
        <w:pStyle w:val="Leipteksti1"/>
      </w:pPr>
    </w:p>
    <w:p w14:paraId="5FB9F909" w14:textId="77777777" w:rsidR="000048E8" w:rsidRDefault="000048E8" w:rsidP="00F1061C">
      <w:pPr>
        <w:pStyle w:val="Leipteksti1"/>
      </w:pPr>
    </w:p>
    <w:p w14:paraId="480107B5" w14:textId="77777777" w:rsidR="000048E8" w:rsidRDefault="000048E8" w:rsidP="00F1061C">
      <w:pPr>
        <w:pStyle w:val="Leipteksti1"/>
      </w:pPr>
    </w:p>
    <w:p w14:paraId="41992BC4" w14:textId="77777777" w:rsidR="000048E8" w:rsidRDefault="000048E8" w:rsidP="00F1061C">
      <w:pPr>
        <w:pStyle w:val="Leipteksti1"/>
      </w:pPr>
    </w:p>
    <w:p w14:paraId="69092A60" w14:textId="77777777" w:rsidR="000048E8" w:rsidRDefault="000048E8" w:rsidP="00F1061C">
      <w:pPr>
        <w:pStyle w:val="Leipteksti1"/>
      </w:pPr>
    </w:p>
    <w:p w14:paraId="4A016D7B" w14:textId="77777777" w:rsidR="000048E8" w:rsidRPr="00F1061C" w:rsidRDefault="000048E8" w:rsidP="00F1061C">
      <w:pPr>
        <w:pStyle w:val="Leipteksti1"/>
      </w:pPr>
    </w:p>
    <w:p w14:paraId="24837FFD" w14:textId="414E06E7" w:rsidR="000048E8" w:rsidRDefault="000048E8" w:rsidP="13C49E2E">
      <w:r>
        <w:rPr>
          <w:noProof/>
        </w:rPr>
        <w:drawing>
          <wp:anchor distT="0" distB="0" distL="114300" distR="114300" simplePos="0" relativeHeight="251659264" behindDoc="0" locked="0" layoutInCell="1" allowOverlap="1" wp14:anchorId="1D661DD9" wp14:editId="7193CD25">
            <wp:simplePos x="1079500" y="71755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1381125"/>
            <wp:effectExtent l="0" t="0" r="0" b="0"/>
            <wp:wrapSquare wrapText="bothSides"/>
            <wp:docPr id="953708192" name="Kuva 953708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F21E1" w14:textId="77777777" w:rsidR="001A2CD1" w:rsidRDefault="001A2CD1" w:rsidP="13C49E2E"/>
    <w:p w14:paraId="2117B69B" w14:textId="77777777" w:rsidR="001A2CD1" w:rsidRDefault="001A2CD1" w:rsidP="13C49E2E"/>
    <w:p w14:paraId="131FD2AB" w14:textId="77777777" w:rsidR="001A2CD1" w:rsidRDefault="001A2CD1" w:rsidP="13C49E2E"/>
    <w:p w14:paraId="5B0B49DC" w14:textId="77777777" w:rsidR="001A2CD1" w:rsidRDefault="001A2CD1" w:rsidP="13C49E2E"/>
    <w:p w14:paraId="13DD773E" w14:textId="77777777" w:rsidR="001A2CD1" w:rsidRDefault="001A2CD1" w:rsidP="13C49E2E"/>
    <w:p w14:paraId="63D1E2C7" w14:textId="77777777" w:rsidR="000048E8" w:rsidRPr="00052468" w:rsidRDefault="000048E8" w:rsidP="00E46489">
      <w:r>
        <w:t>Todistus</w:t>
      </w:r>
    </w:p>
    <w:p w14:paraId="05F5CC48" w14:textId="77777777" w:rsidR="000048E8" w:rsidRDefault="000048E8" w:rsidP="004F3ACC">
      <w:r>
        <w:t>Päivämäärä pp.kk.vvvv</w:t>
      </w:r>
    </w:p>
    <w:p w14:paraId="41AA8D6B" w14:textId="77777777" w:rsidR="000048E8" w:rsidRDefault="000048E8" w:rsidP="00C9461F">
      <w:pPr>
        <w:pStyle w:val="Otsikko1"/>
      </w:pPr>
      <w:r>
        <w:t>Todistus turvaruoasta</w:t>
      </w:r>
    </w:p>
    <w:p w14:paraId="4700229A" w14:textId="77777777" w:rsidR="000048E8" w:rsidRDefault="000048E8" w:rsidP="00C9461F">
      <w:pPr>
        <w:pStyle w:val="Leipteksti1"/>
      </w:pPr>
      <w:r>
        <w:t>Pyynnöstä todistan, että Etunimi Sukunimi tarvitsee terveydellisistä syistä turvaruoan päiväkoti/kouluruokailuun.</w:t>
      </w:r>
    </w:p>
    <w:p w14:paraId="6B3C5AE4" w14:textId="77777777" w:rsidR="000048E8" w:rsidRDefault="000048E8" w:rsidP="20647B4E">
      <w:pPr>
        <w:pStyle w:val="Leipteksti1"/>
      </w:pPr>
      <w:r>
        <w:t>Perusruokalistalta sopivia ruokia ovat:</w:t>
      </w:r>
    </w:p>
    <w:p w14:paraId="0577BAB8" w14:textId="4455A1C2" w:rsidR="000048E8" w:rsidRDefault="0041269A" w:rsidP="06EC6955">
      <w:pPr>
        <w:pStyle w:val="Leipteksti1"/>
      </w:pPr>
      <w:r>
        <w:t>T</w:t>
      </w:r>
      <w:r w:rsidR="000048E8">
        <w:t>urvaruokalistalta sopivia ruokia ovat:</w:t>
      </w:r>
    </w:p>
    <w:p w14:paraId="5D42C8E2" w14:textId="77777777" w:rsidR="000048E8" w:rsidRDefault="000048E8" w:rsidP="06EC6955">
      <w:pPr>
        <w:pStyle w:val="Leipteksti1"/>
      </w:pPr>
      <w:r>
        <w:t>Turvaruoan ohelle harjoittelun keinoiksi sovitaan...</w:t>
      </w:r>
    </w:p>
    <w:p w14:paraId="66216E1A" w14:textId="77777777" w:rsidR="000048E8" w:rsidRDefault="000048E8" w:rsidP="62652E6B">
      <w:pPr>
        <w:pStyle w:val="Leipteksti1"/>
      </w:pPr>
      <w:r>
        <w:t>Todistus on määräaikainen ja on voimassa...</w:t>
      </w:r>
    </w:p>
    <w:p w14:paraId="2B89B9C8" w14:textId="68BD3F90" w:rsidR="000048E8" w:rsidRDefault="000048E8" w:rsidP="20647B4E">
      <w:pPr>
        <w:spacing w:after="240" w:line="360" w:lineRule="auto"/>
      </w:pPr>
      <w:r w:rsidRPr="3967E173">
        <w:rPr>
          <w:rFonts w:eastAsia="Barlow" w:cs="Barlow"/>
          <w:szCs w:val="24"/>
        </w:rPr>
        <w:t>Huoltaja yhteistyössä keittiön kanssa päivittää turvaruokalistausta sen mukaan, jos jotain tarjottua ruokaa X ei syökään tai jokin ruoka nousee uutena vaihtoehtona listalle mukaan.</w:t>
      </w:r>
      <w:r w:rsidR="009E4073">
        <w:rPr>
          <w:rFonts w:eastAsia="Barlow" w:cs="Barlow"/>
          <w:szCs w:val="24"/>
        </w:rPr>
        <w:t xml:space="preserve"> Muutokset tehdään </w:t>
      </w:r>
      <w:r w:rsidR="00564C26">
        <w:rPr>
          <w:rFonts w:eastAsia="Barlow" w:cs="Barlow"/>
          <w:szCs w:val="24"/>
        </w:rPr>
        <w:t xml:space="preserve">koulun perusruokalistan </w:t>
      </w:r>
      <w:r w:rsidR="0041269A">
        <w:rPr>
          <w:rFonts w:eastAsia="Barlow" w:cs="Barlow"/>
          <w:szCs w:val="24"/>
        </w:rPr>
        <w:t xml:space="preserve">ja </w:t>
      </w:r>
      <w:r w:rsidR="00564C26">
        <w:rPr>
          <w:rFonts w:eastAsia="Barlow" w:cs="Barlow"/>
          <w:szCs w:val="24"/>
        </w:rPr>
        <w:t>turvaruokalistauksen pohjalta.</w:t>
      </w:r>
    </w:p>
    <w:p w14:paraId="5DA8FB6E" w14:textId="77777777" w:rsidR="000048E8" w:rsidRDefault="000048E8" w:rsidP="3967E173">
      <w:pPr>
        <w:spacing w:after="240" w:line="360" w:lineRule="auto"/>
        <w:rPr>
          <w:rFonts w:eastAsia="Barlow" w:cs="Barlow"/>
          <w:szCs w:val="24"/>
        </w:rPr>
      </w:pPr>
      <w:r w:rsidRPr="3967E173">
        <w:rPr>
          <w:rFonts w:eastAsia="Barlow" w:cs="Barlow"/>
          <w:szCs w:val="24"/>
        </w:rPr>
        <w:t>Kaikki järjestelyt toteutetaan ruokapalvelutuottajan mahdollisuuksien mukaan.</w:t>
      </w:r>
    </w:p>
    <w:p w14:paraId="36C299A2" w14:textId="77777777" w:rsidR="000048E8" w:rsidRDefault="000048E8" w:rsidP="3967E173">
      <w:pPr>
        <w:spacing w:after="240" w:line="360" w:lineRule="auto"/>
      </w:pPr>
    </w:p>
    <w:p w14:paraId="628C9A31" w14:textId="77777777" w:rsidR="000048E8" w:rsidRDefault="000048E8" w:rsidP="00734305">
      <w:pPr>
        <w:pStyle w:val="Leipteksti1"/>
        <w:spacing w:after="0" w:line="276" w:lineRule="auto"/>
      </w:pPr>
      <w:r w:rsidRPr="28F1ED3E">
        <w:rPr>
          <w:rFonts w:asciiTheme="minorHAnsi" w:eastAsiaTheme="minorEastAsia" w:hAnsiTheme="minorHAnsi" w:cstheme="minorBidi"/>
          <w:szCs w:val="24"/>
        </w:rPr>
        <w:t>Etunimi Sukunimi</w:t>
      </w:r>
    </w:p>
    <w:p w14:paraId="4704286F" w14:textId="77777777" w:rsidR="000048E8" w:rsidRPr="00C9461F" w:rsidRDefault="000048E8" w:rsidP="00734305">
      <w:pPr>
        <w:pStyle w:val="Leipteksti1"/>
        <w:spacing w:after="0" w:line="276" w:lineRule="auto"/>
      </w:pPr>
      <w:r w:rsidRPr="28F1ED3E">
        <w:rPr>
          <w:rFonts w:asciiTheme="minorHAnsi" w:eastAsiaTheme="minorEastAsia" w:hAnsiTheme="minorHAnsi" w:cstheme="minorBidi"/>
          <w:szCs w:val="24"/>
        </w:rPr>
        <w:t>Laillistettu ravitsemusterapeutti, TtM </w:t>
      </w:r>
    </w:p>
    <w:p w14:paraId="059013FA" w14:textId="77777777" w:rsidR="000048E8" w:rsidRPr="00C9461F" w:rsidRDefault="000048E8" w:rsidP="00734305">
      <w:pPr>
        <w:pStyle w:val="Leipteksti1"/>
        <w:spacing w:after="0" w:line="276" w:lineRule="auto"/>
      </w:pPr>
      <w:r w:rsidRPr="28F1ED3E">
        <w:rPr>
          <w:rFonts w:asciiTheme="minorHAnsi" w:eastAsiaTheme="minorEastAsia" w:hAnsiTheme="minorHAnsi" w:cstheme="minorBidi"/>
          <w:szCs w:val="24"/>
        </w:rPr>
        <w:t>Ravitsemusterapia </w:t>
      </w:r>
    </w:p>
    <w:p w14:paraId="035B15A5" w14:textId="77777777" w:rsidR="000048E8" w:rsidRPr="00C9461F" w:rsidRDefault="000048E8" w:rsidP="00734305">
      <w:pPr>
        <w:pStyle w:val="Leipteksti1"/>
        <w:spacing w:after="0" w:line="276" w:lineRule="auto"/>
      </w:pPr>
      <w:r w:rsidRPr="28F1ED3E">
        <w:rPr>
          <w:rFonts w:asciiTheme="minorHAnsi" w:eastAsiaTheme="minorEastAsia" w:hAnsiTheme="minorHAnsi" w:cstheme="minorBidi"/>
          <w:szCs w:val="24"/>
        </w:rPr>
        <w:t>Etelä-Karjalan hyvinvointialue (Ekhva) </w:t>
      </w:r>
    </w:p>
    <w:p w14:paraId="585A1AC7" w14:textId="77777777" w:rsidR="000048E8" w:rsidRPr="00C9461F" w:rsidRDefault="000048E8" w:rsidP="00734305">
      <w:pPr>
        <w:pStyle w:val="Leipteksti1"/>
        <w:spacing w:after="0" w:line="276" w:lineRule="auto"/>
      </w:pPr>
      <w:r w:rsidRPr="28F1ED3E">
        <w:rPr>
          <w:rFonts w:asciiTheme="minorHAnsi" w:eastAsiaTheme="minorEastAsia" w:hAnsiTheme="minorHAnsi" w:cstheme="minorBidi"/>
          <w:szCs w:val="24"/>
        </w:rPr>
        <w:t>Yhteystiedot</w:t>
      </w:r>
    </w:p>
    <w:p w14:paraId="13C23B35" w14:textId="3F3C672E" w:rsidR="0041269A" w:rsidRDefault="0041269A">
      <w:pPr>
        <w:spacing w:after="160" w:line="259" w:lineRule="auto"/>
        <w:rPr>
          <w:rFonts w:eastAsia="Times New Roman" w:cs="Calibri"/>
          <w:snapToGrid w:val="0"/>
          <w:szCs w:val="20"/>
        </w:rPr>
      </w:pPr>
      <w:r>
        <w:br w:type="page"/>
      </w:r>
    </w:p>
    <w:p w14:paraId="4F694460" w14:textId="3EF2BA32" w:rsidR="000048E8" w:rsidRPr="00A7451E" w:rsidRDefault="000048E8" w:rsidP="00A7451E">
      <w:pPr>
        <w:spacing w:before="240" w:after="240"/>
        <w:rPr>
          <w:b/>
          <w:bCs/>
        </w:rPr>
      </w:pPr>
      <w:r w:rsidRPr="00A7451E">
        <w:rPr>
          <w:b/>
          <w:bCs/>
        </w:rPr>
        <w:lastRenderedPageBreak/>
        <w:t>Turvaruokalista/</w:t>
      </w:r>
      <w:r w:rsidR="001A2CD1">
        <w:rPr>
          <w:b/>
          <w:bCs/>
        </w:rPr>
        <w:t>Luumäen kunta</w:t>
      </w:r>
      <w:r w:rsidR="001A2CD1">
        <w:rPr>
          <w:b/>
          <w:bCs/>
        </w:rPr>
        <w:tab/>
      </w:r>
      <w:r w:rsidR="001A2CD1">
        <w:rPr>
          <w:b/>
          <w:bCs/>
        </w:rPr>
        <w:tab/>
      </w:r>
      <w:r w:rsidR="001A2CD1">
        <w:rPr>
          <w:b/>
          <w:bCs/>
        </w:rPr>
        <w:tab/>
      </w:r>
      <w:r w:rsidR="001A2CD1" w:rsidRPr="001A2CD1">
        <w:t>4.11.2025</w:t>
      </w:r>
    </w:p>
    <w:p w14:paraId="14710566" w14:textId="77777777" w:rsidR="000048E8" w:rsidRDefault="000048E8" w:rsidP="00A7451E">
      <w:pPr>
        <w:pStyle w:val="Vliotsikko"/>
        <w:ind w:left="0" w:firstLine="0"/>
      </w:pPr>
      <w:r>
        <w:t>Ensisijaisesti käytetään perusruokalistan aterioita ja ruokia, mutta jos sieltä ei löydy sopivaa syötävää, voi alla olevasta taulukosta valita ruokavaihtoehtoja.</w:t>
      </w:r>
    </w:p>
    <w:p w14:paraId="4EE8CA75" w14:textId="77777777" w:rsidR="000048E8" w:rsidRDefault="000048E8" w:rsidP="003721C3">
      <w:pPr>
        <w:pStyle w:val="Vliotsikko"/>
      </w:pPr>
    </w:p>
    <w:tbl>
      <w:tblPr>
        <w:tblW w:w="90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268"/>
        <w:gridCol w:w="2409"/>
        <w:gridCol w:w="2220"/>
      </w:tblGrid>
      <w:tr w:rsidR="000048E8" w14:paraId="7A9BF960" w14:textId="77777777" w:rsidTr="001A2CD1">
        <w:trPr>
          <w:trHeight w:val="1065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BD161" w14:textId="6B395D4A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HIILIHYDRAATTI</w:t>
            </w:r>
            <w:r w:rsidR="00AA558A">
              <w:rPr>
                <w:b/>
              </w:rPr>
              <w:t>-</w:t>
            </w:r>
            <w:r>
              <w:rPr>
                <w:b/>
              </w:rPr>
              <w:t>LISUKKEET</w:t>
            </w:r>
          </w:p>
        </w:tc>
        <w:tc>
          <w:tcPr>
            <w:tcW w:w="226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C5F24" w14:textId="77777777" w:rsidR="000048E8" w:rsidRDefault="000048E8" w:rsidP="006C4FC2">
            <w:pPr>
              <w:spacing w:after="240"/>
              <w:rPr>
                <w:b/>
              </w:rPr>
            </w:pPr>
            <w:r>
              <w:rPr>
                <w:b/>
              </w:rPr>
              <w:t>LIHA- JA KANARUOAT</w:t>
            </w:r>
          </w:p>
          <w:p w14:paraId="012AA6F2" w14:textId="77777777" w:rsidR="000048E8" w:rsidRDefault="000048E8" w:rsidP="006C4FC2">
            <w:pPr>
              <w:spacing w:before="24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3549A" w14:textId="77777777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KALARUOAT</w:t>
            </w:r>
          </w:p>
        </w:tc>
        <w:tc>
          <w:tcPr>
            <w:tcW w:w="22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17040" w14:textId="77777777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KASVISRUOAT</w:t>
            </w:r>
          </w:p>
        </w:tc>
      </w:tr>
      <w:tr w:rsidR="000048E8" w14:paraId="531AD5BC" w14:textId="77777777" w:rsidTr="001A2CD1">
        <w:trPr>
          <w:trHeight w:val="4302"/>
        </w:trPr>
        <w:tc>
          <w:tcPr>
            <w:tcW w:w="211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AC592" w14:textId="77777777" w:rsidR="000048E8" w:rsidRPr="005C578B" w:rsidRDefault="000048E8" w:rsidP="006C4FC2">
            <w:pPr>
              <w:spacing w:after="240"/>
            </w:pPr>
            <w:r w:rsidRPr="005C578B">
              <w:t>Peruna</w:t>
            </w:r>
          </w:p>
          <w:p w14:paraId="343A48E2" w14:textId="77777777" w:rsidR="000048E8" w:rsidRPr="005C578B" w:rsidRDefault="000048E8" w:rsidP="006C4FC2">
            <w:pPr>
              <w:spacing w:before="240" w:after="240"/>
            </w:pPr>
            <w:r w:rsidRPr="005C578B">
              <w:t>Perunamuussi</w:t>
            </w:r>
          </w:p>
          <w:p w14:paraId="3B0ACD95" w14:textId="77777777" w:rsidR="000048E8" w:rsidRPr="005C578B" w:rsidRDefault="000048E8" w:rsidP="006C4FC2">
            <w:pPr>
              <w:spacing w:before="240" w:after="240"/>
            </w:pPr>
            <w:r w:rsidRPr="005C578B">
              <w:t>Riisi</w:t>
            </w:r>
          </w:p>
          <w:p w14:paraId="791EF6E1" w14:textId="5DE268F6" w:rsidR="000048E8" w:rsidRPr="005C578B" w:rsidRDefault="000048E8" w:rsidP="006C4FC2">
            <w:pPr>
              <w:spacing w:before="240"/>
            </w:pPr>
            <w:r w:rsidRPr="005C578B">
              <w:t>Makaroni</w:t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221A1" w14:textId="77777777" w:rsidR="000048E8" w:rsidRPr="005C578B" w:rsidRDefault="000048E8" w:rsidP="006C4FC2">
            <w:pPr>
              <w:spacing w:after="240"/>
            </w:pPr>
            <w:r w:rsidRPr="005C578B">
              <w:t>Lihapyörykät</w:t>
            </w:r>
          </w:p>
          <w:p w14:paraId="6B00FC1F" w14:textId="77777777" w:rsidR="000048E8" w:rsidRPr="005C578B" w:rsidRDefault="000048E8" w:rsidP="006C4FC2">
            <w:pPr>
              <w:spacing w:before="240" w:after="240"/>
            </w:pPr>
            <w:r w:rsidRPr="005C578B">
              <w:t>Broileripyörykät</w:t>
            </w:r>
          </w:p>
          <w:p w14:paraId="1FD51AEA" w14:textId="77777777" w:rsidR="000048E8" w:rsidRPr="005C578B" w:rsidRDefault="000048E8" w:rsidP="006C4FC2">
            <w:pPr>
              <w:spacing w:before="240" w:after="240"/>
            </w:pPr>
            <w:r w:rsidRPr="005C578B">
              <w:t>Jauhelihapihvit</w:t>
            </w:r>
          </w:p>
          <w:p w14:paraId="4D763AFB" w14:textId="77777777" w:rsidR="000048E8" w:rsidRPr="005C578B" w:rsidRDefault="000048E8" w:rsidP="006C4FC2">
            <w:pPr>
              <w:spacing w:before="240"/>
            </w:pPr>
            <w:r w:rsidRPr="005C578B">
              <w:t>Broilerinfilesuikaleet</w:t>
            </w:r>
          </w:p>
          <w:p w14:paraId="4BC17CF5" w14:textId="77777777" w:rsidR="000048E8" w:rsidRPr="005C578B" w:rsidRDefault="000048E8" w:rsidP="006C4FC2">
            <w:pPr>
              <w:spacing w:before="240" w:after="240"/>
            </w:pPr>
            <w:r w:rsidRPr="005C578B">
              <w:t>Kypsä jauheliha</w:t>
            </w:r>
          </w:p>
          <w:p w14:paraId="28F52813" w14:textId="51E19E3A" w:rsidR="000048E8" w:rsidRPr="005C578B" w:rsidRDefault="000048E8" w:rsidP="001A2CD1">
            <w:pPr>
              <w:spacing w:before="240"/>
            </w:pPr>
            <w:r w:rsidRPr="005C578B">
              <w:t>Uunimakkara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F2430" w14:textId="77777777" w:rsidR="000048E8" w:rsidRPr="005C578B" w:rsidRDefault="000048E8" w:rsidP="006C4FC2">
            <w:pPr>
              <w:spacing w:after="240"/>
            </w:pPr>
            <w:r w:rsidRPr="005C578B">
              <w:t>Kalapyörykät</w:t>
            </w:r>
          </w:p>
          <w:p w14:paraId="3FEC239F" w14:textId="77777777" w:rsidR="000048E8" w:rsidRPr="005C578B" w:rsidRDefault="000048E8" w:rsidP="006C4FC2">
            <w:pPr>
              <w:spacing w:after="240"/>
            </w:pPr>
            <w:r w:rsidRPr="005C578B">
              <w:t>Kalapuikot</w:t>
            </w:r>
          </w:p>
          <w:p w14:paraId="611F70F6" w14:textId="77777777" w:rsidR="000048E8" w:rsidRPr="005C578B" w:rsidRDefault="000048E8" w:rsidP="006C4FC2">
            <w:pPr>
              <w:spacing w:after="240"/>
            </w:pPr>
            <w:r w:rsidRPr="005C578B">
              <w:t>Naturell kalapalat, esim. lohi ja sei</w:t>
            </w:r>
          </w:p>
        </w:tc>
        <w:tc>
          <w:tcPr>
            <w:tcW w:w="22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D8448" w14:textId="77777777" w:rsidR="000048E8" w:rsidRPr="005C578B" w:rsidRDefault="000048E8" w:rsidP="006C4FC2">
            <w:pPr>
              <w:spacing w:after="240"/>
            </w:pPr>
            <w:r w:rsidRPr="005C578B">
              <w:t>Kasvispyörykät</w:t>
            </w:r>
          </w:p>
          <w:p w14:paraId="69087BBF" w14:textId="77777777" w:rsidR="000048E8" w:rsidRPr="005C578B" w:rsidRDefault="000048E8" w:rsidP="006C4FC2">
            <w:pPr>
              <w:spacing w:before="240" w:after="240"/>
            </w:pPr>
            <w:r w:rsidRPr="005C578B">
              <w:t>Porkkananapit</w:t>
            </w:r>
          </w:p>
          <w:p w14:paraId="05803411" w14:textId="77777777" w:rsidR="000048E8" w:rsidRPr="005C578B" w:rsidRDefault="000048E8" w:rsidP="006C4FC2">
            <w:pPr>
              <w:spacing w:before="240" w:after="240"/>
            </w:pPr>
            <w:r w:rsidRPr="005C578B">
              <w:t>Kasvispihvit</w:t>
            </w:r>
          </w:p>
          <w:p w14:paraId="79E24F22" w14:textId="77777777" w:rsidR="000048E8" w:rsidRPr="005C578B" w:rsidRDefault="000048E8" w:rsidP="006C4FC2">
            <w:pPr>
              <w:spacing w:before="240" w:after="240"/>
            </w:pPr>
            <w:r w:rsidRPr="005C578B">
              <w:t>Vegenakit</w:t>
            </w:r>
          </w:p>
          <w:p w14:paraId="7A02D4C4" w14:textId="63ED996F" w:rsidR="000048E8" w:rsidRPr="005C578B" w:rsidRDefault="001A2CD1" w:rsidP="006C4FC2">
            <w:pPr>
              <w:spacing w:before="240" w:after="240"/>
            </w:pPr>
            <w:r>
              <w:t>P</w:t>
            </w:r>
            <w:r w:rsidR="000048E8" w:rsidRPr="005C578B">
              <w:t>inaattiletut</w:t>
            </w:r>
          </w:p>
          <w:p w14:paraId="59A96880" w14:textId="77777777" w:rsidR="000048E8" w:rsidRPr="005C578B" w:rsidRDefault="000048E8" w:rsidP="006C4FC2">
            <w:pPr>
              <w:spacing w:before="240"/>
            </w:pPr>
            <w:r w:rsidRPr="005C578B">
              <w:t xml:space="preserve"> </w:t>
            </w:r>
          </w:p>
        </w:tc>
      </w:tr>
      <w:tr w:rsidR="000048E8" w14:paraId="0D138AD1" w14:textId="77777777" w:rsidTr="001A2CD1">
        <w:trPr>
          <w:trHeight w:val="285"/>
        </w:trPr>
        <w:tc>
          <w:tcPr>
            <w:tcW w:w="211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661F7" w14:textId="77777777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LEIVÄT</w:t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92450" w14:textId="77777777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KASVISLISUKKEET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2D3E7" w14:textId="2C225155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>HEDELMÄLISUK</w:t>
            </w:r>
            <w:r w:rsidR="00325410">
              <w:rPr>
                <w:b/>
              </w:rPr>
              <w:t>-</w:t>
            </w:r>
            <w:r>
              <w:rPr>
                <w:b/>
              </w:rPr>
              <w:t>KEET</w:t>
            </w:r>
          </w:p>
        </w:tc>
        <w:tc>
          <w:tcPr>
            <w:tcW w:w="22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7F94A" w14:textId="77777777" w:rsidR="000048E8" w:rsidRDefault="000048E8" w:rsidP="006C4F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048E8" w14:paraId="4ACBACFC" w14:textId="77777777" w:rsidTr="001A2CD1">
        <w:trPr>
          <w:trHeight w:val="3350"/>
        </w:trPr>
        <w:tc>
          <w:tcPr>
            <w:tcW w:w="211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11C03" w14:textId="77777777" w:rsidR="000048E8" w:rsidRDefault="000048E8" w:rsidP="006C4FC2">
            <w:pPr>
              <w:spacing w:after="240"/>
            </w:pPr>
            <w:r>
              <w:t>Fazer Puikula täysjyväruis</w:t>
            </w:r>
          </w:p>
          <w:p w14:paraId="285C7FC0" w14:textId="20BF3816" w:rsidR="000048E8" w:rsidRDefault="000048E8" w:rsidP="006C4FC2">
            <w:pPr>
              <w:spacing w:before="240" w:after="240"/>
            </w:pPr>
            <w:r>
              <w:t xml:space="preserve">Fazer </w:t>
            </w:r>
            <w:r w:rsidR="001A2CD1">
              <w:t>Puikula kaura</w:t>
            </w:r>
          </w:p>
          <w:p w14:paraId="7F9DA85C" w14:textId="3C97C6B2" w:rsidR="000048E8" w:rsidRDefault="001A2CD1" w:rsidP="006C4FC2">
            <w:pPr>
              <w:spacing w:before="240" w:after="240"/>
            </w:pPr>
            <w:r>
              <w:t>Uotilan maalaisruislimppu</w:t>
            </w:r>
          </w:p>
          <w:p w14:paraId="08675996" w14:textId="51B1511C" w:rsidR="000048E8" w:rsidRDefault="000048E8" w:rsidP="00564C26">
            <w:pPr>
              <w:spacing w:before="240" w:after="240"/>
            </w:pPr>
            <w:r>
              <w:t>Oululainen Reilu täysjy</w:t>
            </w:r>
            <w:r w:rsidRPr="001A2CD1">
              <w:t>vä</w:t>
            </w:r>
            <w:r w:rsidR="001A2CD1">
              <w:t>vuoka</w:t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479D3" w14:textId="77777777" w:rsidR="000048E8" w:rsidRPr="005C578B" w:rsidRDefault="000048E8" w:rsidP="006C4FC2">
            <w:pPr>
              <w:spacing w:after="240"/>
            </w:pPr>
            <w:r w:rsidRPr="005C578B">
              <w:t>Kurkku</w:t>
            </w:r>
          </w:p>
          <w:p w14:paraId="7B22858A" w14:textId="77777777" w:rsidR="000048E8" w:rsidRPr="005C578B" w:rsidRDefault="000048E8" w:rsidP="006C4FC2">
            <w:pPr>
              <w:spacing w:before="240" w:after="240"/>
            </w:pPr>
            <w:r w:rsidRPr="005C578B">
              <w:t>Tomaatti</w:t>
            </w:r>
          </w:p>
          <w:p w14:paraId="766A02EE" w14:textId="77777777" w:rsidR="000048E8" w:rsidRPr="005C578B" w:rsidRDefault="000048E8" w:rsidP="006C4FC2">
            <w:pPr>
              <w:spacing w:before="240" w:after="240"/>
            </w:pPr>
            <w:r w:rsidRPr="005C578B">
              <w:t>Porkkanapölkky</w:t>
            </w:r>
          </w:p>
          <w:p w14:paraId="5BFF51C8" w14:textId="77777777" w:rsidR="000048E8" w:rsidRPr="005C578B" w:rsidRDefault="000048E8" w:rsidP="006C4FC2">
            <w:pPr>
              <w:spacing w:before="240"/>
            </w:pPr>
            <w:r w:rsidRPr="005C578B">
              <w:t>(Porkkanaraaste, kausittain)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14018" w14:textId="77777777" w:rsidR="000048E8" w:rsidRPr="005C578B" w:rsidRDefault="000048E8" w:rsidP="006C4FC2">
            <w:pPr>
              <w:spacing w:after="240"/>
            </w:pPr>
            <w:r w:rsidRPr="005C578B">
              <w:t>Omena</w:t>
            </w:r>
          </w:p>
          <w:p w14:paraId="7E34BBC5" w14:textId="77777777" w:rsidR="000048E8" w:rsidRPr="005C578B" w:rsidRDefault="000048E8" w:rsidP="006C4FC2">
            <w:pPr>
              <w:spacing w:before="240"/>
            </w:pPr>
            <w:r w:rsidRPr="005C578B">
              <w:t>Banaani</w:t>
            </w:r>
          </w:p>
          <w:p w14:paraId="07AE85FF" w14:textId="77777777" w:rsidR="000048E8" w:rsidRDefault="000048E8" w:rsidP="006C4FC2">
            <w:pPr>
              <w:spacing w:before="240"/>
            </w:pPr>
            <w:r w:rsidRPr="005C578B">
              <w:t>Mandariini/Satsuma/</w:t>
            </w:r>
            <w:r w:rsidR="001A2CD1">
              <w:t xml:space="preserve"> </w:t>
            </w:r>
            <w:r w:rsidRPr="005C578B">
              <w:t>Klementiini</w:t>
            </w:r>
          </w:p>
          <w:p w14:paraId="12FCE0C3" w14:textId="77777777" w:rsidR="001A2CD1" w:rsidRDefault="001A2CD1" w:rsidP="006C4FC2">
            <w:pPr>
              <w:spacing w:before="240"/>
            </w:pPr>
            <w:r>
              <w:t>Rypäle</w:t>
            </w:r>
          </w:p>
          <w:p w14:paraId="481479DD" w14:textId="6F2CF7ED" w:rsidR="001A2CD1" w:rsidRPr="005C578B" w:rsidRDefault="001A2CD1" w:rsidP="006C4FC2">
            <w:pPr>
              <w:spacing w:before="240"/>
            </w:pPr>
            <w:r>
              <w:t>Vesimeloni</w:t>
            </w:r>
          </w:p>
        </w:tc>
        <w:tc>
          <w:tcPr>
            <w:tcW w:w="222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3F285" w14:textId="77777777" w:rsidR="000048E8" w:rsidRDefault="000048E8" w:rsidP="006C4FC2">
            <w:r>
              <w:t xml:space="preserve"> </w:t>
            </w:r>
          </w:p>
        </w:tc>
      </w:tr>
    </w:tbl>
    <w:p w14:paraId="39242811" w14:textId="77777777" w:rsidR="00564C26" w:rsidRDefault="00564C26" w:rsidP="000048E8">
      <w:pPr>
        <w:pStyle w:val="Leipteksti1"/>
        <w:spacing w:after="0"/>
      </w:pPr>
    </w:p>
    <w:sectPr w:rsidR="00564C26" w:rsidSect="00E46489"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B121" w14:textId="77777777" w:rsidR="00401349" w:rsidRDefault="00401349" w:rsidP="00167B80">
      <w:pPr>
        <w:spacing w:after="0"/>
      </w:pPr>
      <w:r>
        <w:separator/>
      </w:r>
    </w:p>
  </w:endnote>
  <w:endnote w:type="continuationSeparator" w:id="0">
    <w:p w14:paraId="4058FFD5" w14:textId="77777777" w:rsidR="00401349" w:rsidRDefault="00401349" w:rsidP="00167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564136"/>
      <w:docPartObj>
        <w:docPartGallery w:val="Page Numbers (Bottom of Page)"/>
        <w:docPartUnique/>
      </w:docPartObj>
    </w:sdtPr>
    <w:sdtContent>
      <w:p w14:paraId="700A6408" w14:textId="62E0049C" w:rsidR="00A74841" w:rsidRPr="00E438B7" w:rsidRDefault="00E438B7" w:rsidP="00E438B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604395"/>
      <w:docPartObj>
        <w:docPartGallery w:val="Page Numbers (Bottom of Page)"/>
        <w:docPartUnique/>
      </w:docPartObj>
    </w:sdtPr>
    <w:sdtContent>
      <w:p w14:paraId="55E8D12B" w14:textId="48FA12E1" w:rsidR="00010D6A" w:rsidRPr="00E438B7" w:rsidRDefault="00E438B7" w:rsidP="00E438B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1A3" w14:textId="77777777" w:rsidR="00401349" w:rsidRDefault="00401349" w:rsidP="00167B80">
      <w:pPr>
        <w:spacing w:after="0"/>
      </w:pPr>
      <w:r>
        <w:separator/>
      </w:r>
    </w:p>
  </w:footnote>
  <w:footnote w:type="continuationSeparator" w:id="0">
    <w:p w14:paraId="3203B9CE" w14:textId="77777777" w:rsidR="00401349" w:rsidRDefault="00401349" w:rsidP="00167B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C813" w14:textId="227597A0" w:rsidR="0066375E" w:rsidRDefault="00F646B6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469F3B" wp14:editId="49BD711F">
          <wp:simplePos x="0" y="0"/>
          <wp:positionH relativeFrom="column">
            <wp:posOffset>4967549</wp:posOffset>
          </wp:positionH>
          <wp:positionV relativeFrom="paragraph">
            <wp:posOffset>-462915</wp:posOffset>
          </wp:positionV>
          <wp:extent cx="1490472" cy="2837688"/>
          <wp:effectExtent l="0" t="0" r="0" b="127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2837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96DB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F37360"/>
    <w:multiLevelType w:val="multilevel"/>
    <w:tmpl w:val="80E65BF0"/>
    <w:lvl w:ilvl="0">
      <w:start w:val="1"/>
      <w:numFmt w:val="decimal"/>
      <w:pStyle w:val="Otsikko1numerointi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Restart w:val="0"/>
      <w:pStyle w:val="Otsikko2numerointi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Otsikko3numerointi"/>
      <w:suff w:val="space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0"/>
      <w:pStyle w:val="Otsikko4numerointi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004372"/>
    <w:multiLevelType w:val="hybridMultilevel"/>
    <w:tmpl w:val="CBB8EC6E"/>
    <w:lvl w:ilvl="0" w:tplc="EDFEAACC">
      <w:start w:val="1"/>
      <w:numFmt w:val="bullet"/>
      <w:pStyle w:val="Luettelokappale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43C10F90"/>
    <w:multiLevelType w:val="hybridMultilevel"/>
    <w:tmpl w:val="3AD2D470"/>
    <w:lvl w:ilvl="0" w:tplc="671AC602">
      <w:start w:val="1"/>
      <w:numFmt w:val="decimal"/>
      <w:pStyle w:val="Numerointiotsikko4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52166188"/>
    <w:multiLevelType w:val="hybridMultilevel"/>
    <w:tmpl w:val="EDF098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8355">
    <w:abstractNumId w:val="2"/>
  </w:num>
  <w:num w:numId="2" w16cid:durableId="1637417802">
    <w:abstractNumId w:val="3"/>
  </w:num>
  <w:num w:numId="3" w16cid:durableId="844978736">
    <w:abstractNumId w:val="0"/>
  </w:num>
  <w:num w:numId="4" w16cid:durableId="570848238">
    <w:abstractNumId w:val="4"/>
  </w:num>
  <w:num w:numId="5" w16cid:durableId="877622573">
    <w:abstractNumId w:val="1"/>
  </w:num>
  <w:num w:numId="6" w16cid:durableId="272134482">
    <w:abstractNumId w:val="3"/>
    <w:lvlOverride w:ilvl="0">
      <w:startOverride w:val="1"/>
    </w:lvlOverride>
  </w:num>
  <w:num w:numId="7" w16cid:durableId="389425101">
    <w:abstractNumId w:val="3"/>
    <w:lvlOverride w:ilvl="0">
      <w:startOverride w:val="1"/>
    </w:lvlOverride>
  </w:num>
  <w:num w:numId="8" w16cid:durableId="15836439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8E"/>
    <w:rsid w:val="000048E8"/>
    <w:rsid w:val="00010303"/>
    <w:rsid w:val="00010D6A"/>
    <w:rsid w:val="0001399B"/>
    <w:rsid w:val="00023A70"/>
    <w:rsid w:val="000451AF"/>
    <w:rsid w:val="00052468"/>
    <w:rsid w:val="00065396"/>
    <w:rsid w:val="00085C39"/>
    <w:rsid w:val="000C19B8"/>
    <w:rsid w:val="000E3885"/>
    <w:rsid w:val="000F1A33"/>
    <w:rsid w:val="000F545C"/>
    <w:rsid w:val="00101A07"/>
    <w:rsid w:val="001052CD"/>
    <w:rsid w:val="001174A7"/>
    <w:rsid w:val="001372EE"/>
    <w:rsid w:val="001404D9"/>
    <w:rsid w:val="00167B80"/>
    <w:rsid w:val="001A2CD1"/>
    <w:rsid w:val="001B40BA"/>
    <w:rsid w:val="001B43A4"/>
    <w:rsid w:val="001C4736"/>
    <w:rsid w:val="001C4B9D"/>
    <w:rsid w:val="00210CCC"/>
    <w:rsid w:val="00223CB5"/>
    <w:rsid w:val="002573FA"/>
    <w:rsid w:val="00264DBA"/>
    <w:rsid w:val="002A529C"/>
    <w:rsid w:val="002B11B6"/>
    <w:rsid w:val="002B4A20"/>
    <w:rsid w:val="002B4BDC"/>
    <w:rsid w:val="002B6BE6"/>
    <w:rsid w:val="002C02EE"/>
    <w:rsid w:val="002C68C4"/>
    <w:rsid w:val="002E1D45"/>
    <w:rsid w:val="002F56EC"/>
    <w:rsid w:val="00300030"/>
    <w:rsid w:val="00325410"/>
    <w:rsid w:val="00325E34"/>
    <w:rsid w:val="00336DAC"/>
    <w:rsid w:val="00350FA7"/>
    <w:rsid w:val="003646EB"/>
    <w:rsid w:val="003766C5"/>
    <w:rsid w:val="00376F7D"/>
    <w:rsid w:val="003817EB"/>
    <w:rsid w:val="00384449"/>
    <w:rsid w:val="003A4DE7"/>
    <w:rsid w:val="003B1E5F"/>
    <w:rsid w:val="003D37D4"/>
    <w:rsid w:val="003D6346"/>
    <w:rsid w:val="003D6DBB"/>
    <w:rsid w:val="003E42D3"/>
    <w:rsid w:val="003E47A1"/>
    <w:rsid w:val="00401349"/>
    <w:rsid w:val="004122AA"/>
    <w:rsid w:val="0041269A"/>
    <w:rsid w:val="00482B06"/>
    <w:rsid w:val="004A0CE9"/>
    <w:rsid w:val="004A149E"/>
    <w:rsid w:val="004A73DC"/>
    <w:rsid w:val="004A7D97"/>
    <w:rsid w:val="004D6FE9"/>
    <w:rsid w:val="004F3ACC"/>
    <w:rsid w:val="004F5F04"/>
    <w:rsid w:val="00522F2E"/>
    <w:rsid w:val="00535A76"/>
    <w:rsid w:val="00564C26"/>
    <w:rsid w:val="0056688E"/>
    <w:rsid w:val="00571C63"/>
    <w:rsid w:val="0057425C"/>
    <w:rsid w:val="005834C7"/>
    <w:rsid w:val="005A4879"/>
    <w:rsid w:val="005B1955"/>
    <w:rsid w:val="005B1D4A"/>
    <w:rsid w:val="005C0EF0"/>
    <w:rsid w:val="00600ABD"/>
    <w:rsid w:val="00615B3A"/>
    <w:rsid w:val="00633F0B"/>
    <w:rsid w:val="00652585"/>
    <w:rsid w:val="0066375E"/>
    <w:rsid w:val="00667EFF"/>
    <w:rsid w:val="006725FD"/>
    <w:rsid w:val="00674054"/>
    <w:rsid w:val="0068785F"/>
    <w:rsid w:val="006B11C7"/>
    <w:rsid w:val="006B520C"/>
    <w:rsid w:val="006B6314"/>
    <w:rsid w:val="006B6E8A"/>
    <w:rsid w:val="006D033F"/>
    <w:rsid w:val="006D3210"/>
    <w:rsid w:val="006D3E43"/>
    <w:rsid w:val="00711D7C"/>
    <w:rsid w:val="0074494F"/>
    <w:rsid w:val="0074601F"/>
    <w:rsid w:val="00753120"/>
    <w:rsid w:val="007615A2"/>
    <w:rsid w:val="00772B16"/>
    <w:rsid w:val="00773E44"/>
    <w:rsid w:val="0077790F"/>
    <w:rsid w:val="007A217A"/>
    <w:rsid w:val="007B1349"/>
    <w:rsid w:val="007C120D"/>
    <w:rsid w:val="007C4950"/>
    <w:rsid w:val="008032CD"/>
    <w:rsid w:val="00804811"/>
    <w:rsid w:val="00815BAD"/>
    <w:rsid w:val="008470E9"/>
    <w:rsid w:val="0085338E"/>
    <w:rsid w:val="008557A5"/>
    <w:rsid w:val="00866F4A"/>
    <w:rsid w:val="00867981"/>
    <w:rsid w:val="008708A4"/>
    <w:rsid w:val="008769A6"/>
    <w:rsid w:val="00877808"/>
    <w:rsid w:val="00884410"/>
    <w:rsid w:val="00896768"/>
    <w:rsid w:val="00896FAB"/>
    <w:rsid w:val="008C1C70"/>
    <w:rsid w:val="008C6D82"/>
    <w:rsid w:val="008E7074"/>
    <w:rsid w:val="00901335"/>
    <w:rsid w:val="00914275"/>
    <w:rsid w:val="00915358"/>
    <w:rsid w:val="00932503"/>
    <w:rsid w:val="00941699"/>
    <w:rsid w:val="00954E5D"/>
    <w:rsid w:val="0095730A"/>
    <w:rsid w:val="009824CD"/>
    <w:rsid w:val="00987DDB"/>
    <w:rsid w:val="00991410"/>
    <w:rsid w:val="00993A0B"/>
    <w:rsid w:val="009A267B"/>
    <w:rsid w:val="009C0196"/>
    <w:rsid w:val="009E2B82"/>
    <w:rsid w:val="009E4073"/>
    <w:rsid w:val="009E571F"/>
    <w:rsid w:val="009F16FD"/>
    <w:rsid w:val="00A5126D"/>
    <w:rsid w:val="00A64CC9"/>
    <w:rsid w:val="00A74841"/>
    <w:rsid w:val="00A80DBC"/>
    <w:rsid w:val="00AA50C6"/>
    <w:rsid w:val="00AA558A"/>
    <w:rsid w:val="00AC15D2"/>
    <w:rsid w:val="00AC5A22"/>
    <w:rsid w:val="00AC6A39"/>
    <w:rsid w:val="00AD2F21"/>
    <w:rsid w:val="00AD5FCF"/>
    <w:rsid w:val="00AE0932"/>
    <w:rsid w:val="00AF404B"/>
    <w:rsid w:val="00AF46A6"/>
    <w:rsid w:val="00B07436"/>
    <w:rsid w:val="00B12A2D"/>
    <w:rsid w:val="00B3563A"/>
    <w:rsid w:val="00B5236F"/>
    <w:rsid w:val="00B52FC5"/>
    <w:rsid w:val="00B54C0C"/>
    <w:rsid w:val="00B57894"/>
    <w:rsid w:val="00B66873"/>
    <w:rsid w:val="00B84F5C"/>
    <w:rsid w:val="00BB47D0"/>
    <w:rsid w:val="00BC7D1B"/>
    <w:rsid w:val="00BD0C8C"/>
    <w:rsid w:val="00BD2480"/>
    <w:rsid w:val="00C118F4"/>
    <w:rsid w:val="00C51102"/>
    <w:rsid w:val="00C529B6"/>
    <w:rsid w:val="00C70DD3"/>
    <w:rsid w:val="00C75FA7"/>
    <w:rsid w:val="00C767C3"/>
    <w:rsid w:val="00C94E13"/>
    <w:rsid w:val="00CB4715"/>
    <w:rsid w:val="00CD10F8"/>
    <w:rsid w:val="00CD1608"/>
    <w:rsid w:val="00CE2BCC"/>
    <w:rsid w:val="00CF0CED"/>
    <w:rsid w:val="00CF0D89"/>
    <w:rsid w:val="00CF14CC"/>
    <w:rsid w:val="00D208B7"/>
    <w:rsid w:val="00D26674"/>
    <w:rsid w:val="00D31E84"/>
    <w:rsid w:val="00D6633A"/>
    <w:rsid w:val="00D82794"/>
    <w:rsid w:val="00D93393"/>
    <w:rsid w:val="00D9533D"/>
    <w:rsid w:val="00D96256"/>
    <w:rsid w:val="00DA106A"/>
    <w:rsid w:val="00DB23F9"/>
    <w:rsid w:val="00DC08FE"/>
    <w:rsid w:val="00DD3A83"/>
    <w:rsid w:val="00DE09EB"/>
    <w:rsid w:val="00DE20B5"/>
    <w:rsid w:val="00DE4CF2"/>
    <w:rsid w:val="00DF3777"/>
    <w:rsid w:val="00E00C55"/>
    <w:rsid w:val="00E218DE"/>
    <w:rsid w:val="00E36CD8"/>
    <w:rsid w:val="00E42334"/>
    <w:rsid w:val="00E438B7"/>
    <w:rsid w:val="00E46489"/>
    <w:rsid w:val="00E53F17"/>
    <w:rsid w:val="00E54C0C"/>
    <w:rsid w:val="00E64DC6"/>
    <w:rsid w:val="00E834A8"/>
    <w:rsid w:val="00E854B6"/>
    <w:rsid w:val="00E87314"/>
    <w:rsid w:val="00E92347"/>
    <w:rsid w:val="00E95EAC"/>
    <w:rsid w:val="00ED63E8"/>
    <w:rsid w:val="00EE3F0E"/>
    <w:rsid w:val="00EF444B"/>
    <w:rsid w:val="00F04D7D"/>
    <w:rsid w:val="00F1061C"/>
    <w:rsid w:val="00F26104"/>
    <w:rsid w:val="00F45B38"/>
    <w:rsid w:val="00F4604A"/>
    <w:rsid w:val="00F47F02"/>
    <w:rsid w:val="00F646B6"/>
    <w:rsid w:val="00F76E8C"/>
    <w:rsid w:val="00F820AA"/>
    <w:rsid w:val="00FA02E5"/>
    <w:rsid w:val="00FA4232"/>
    <w:rsid w:val="00FB4B70"/>
    <w:rsid w:val="00FC7BE8"/>
    <w:rsid w:val="00FD3CB7"/>
    <w:rsid w:val="00FD4AD4"/>
    <w:rsid w:val="00FE3555"/>
    <w:rsid w:val="00FF7426"/>
    <w:rsid w:val="0230551F"/>
    <w:rsid w:val="05F2D608"/>
    <w:rsid w:val="060B5B89"/>
    <w:rsid w:val="0A282923"/>
    <w:rsid w:val="12D62648"/>
    <w:rsid w:val="1AACEBAC"/>
    <w:rsid w:val="1B5C42C1"/>
    <w:rsid w:val="1D768A2A"/>
    <w:rsid w:val="1EB37CE7"/>
    <w:rsid w:val="20E0645A"/>
    <w:rsid w:val="2965AAEE"/>
    <w:rsid w:val="3CE86DC7"/>
    <w:rsid w:val="527B1FFC"/>
    <w:rsid w:val="5445D950"/>
    <w:rsid w:val="558A4A22"/>
    <w:rsid w:val="5AFF049D"/>
    <w:rsid w:val="768D5FD0"/>
    <w:rsid w:val="7B9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B340"/>
  <w15:chartTrackingRefBased/>
  <w15:docId w15:val="{0E0B897F-26B8-45B6-8BFF-3E0760F5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4"/>
    <w:qFormat/>
    <w:rsid w:val="00D96256"/>
    <w:pPr>
      <w:spacing w:after="120" w:line="240" w:lineRule="auto"/>
    </w:pPr>
    <w:rPr>
      <w:rFonts w:ascii="Barlow" w:hAnsi="Barlow"/>
      <w:sz w:val="24"/>
    </w:rPr>
  </w:style>
  <w:style w:type="paragraph" w:styleId="Otsikko1">
    <w:name w:val="heading 1"/>
    <w:basedOn w:val="Normaali"/>
    <w:next w:val="Leipteksti1"/>
    <w:link w:val="Otsikko1Char"/>
    <w:qFormat/>
    <w:rsid w:val="00BC7D1B"/>
    <w:pPr>
      <w:keepNext/>
      <w:spacing w:before="480" w:after="360"/>
      <w:outlineLvl w:val="0"/>
    </w:pPr>
    <w:rPr>
      <w:rFonts w:eastAsia="Times New Roman" w:cs="Calibri"/>
      <w:kern w:val="32"/>
      <w:sz w:val="44"/>
      <w:szCs w:val="44"/>
    </w:rPr>
  </w:style>
  <w:style w:type="paragraph" w:styleId="Otsikko2">
    <w:name w:val="heading 2"/>
    <w:basedOn w:val="Normaali"/>
    <w:next w:val="Leipteksti1"/>
    <w:link w:val="Otsikko2Char"/>
    <w:uiPriority w:val="1"/>
    <w:unhideWhenUsed/>
    <w:qFormat/>
    <w:rsid w:val="00A5126D"/>
    <w:pPr>
      <w:keepNext/>
      <w:spacing w:after="240" w:line="360" w:lineRule="auto"/>
      <w:outlineLvl w:val="1"/>
    </w:pPr>
    <w:rPr>
      <w:rFonts w:eastAsia="Times New Roman" w:cs="Calibri"/>
      <w:b/>
      <w:bCs/>
      <w:szCs w:val="20"/>
    </w:rPr>
  </w:style>
  <w:style w:type="paragraph" w:styleId="Otsikko3">
    <w:name w:val="heading 3"/>
    <w:basedOn w:val="Normaali"/>
    <w:next w:val="Leipteksti1"/>
    <w:link w:val="Otsikko3Char"/>
    <w:uiPriority w:val="2"/>
    <w:unhideWhenUsed/>
    <w:qFormat/>
    <w:rsid w:val="00A5126D"/>
    <w:pPr>
      <w:keepNext/>
      <w:spacing w:after="240" w:line="360" w:lineRule="auto"/>
      <w:outlineLvl w:val="2"/>
    </w:pPr>
    <w:rPr>
      <w:rFonts w:eastAsia="Times New Roman" w:cs="Calibri"/>
      <w:b/>
      <w:bCs/>
      <w:snapToGrid w:val="0"/>
      <w:szCs w:val="20"/>
    </w:rPr>
  </w:style>
  <w:style w:type="paragraph" w:styleId="Otsikko4">
    <w:name w:val="heading 4"/>
    <w:basedOn w:val="Normaali"/>
    <w:next w:val="Leipteksti1"/>
    <w:link w:val="Otsikko4Char"/>
    <w:uiPriority w:val="3"/>
    <w:unhideWhenUsed/>
    <w:qFormat/>
    <w:rsid w:val="00A5126D"/>
    <w:pPr>
      <w:keepNext/>
      <w:keepLines/>
      <w:spacing w:after="240" w:line="360" w:lineRule="auto"/>
      <w:ind w:left="2608"/>
      <w:outlineLvl w:val="3"/>
    </w:pPr>
    <w:rPr>
      <w:rFonts w:eastAsia="Times New Roman" w:cs="Times New Roman"/>
      <w:b/>
      <w:bCs/>
      <w:iCs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2C02EE"/>
    <w:pPr>
      <w:tabs>
        <w:tab w:val="left" w:pos="1418"/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Gill Sans MT" w:eastAsia="Times New Roman" w:hAnsi="Gill Sans MT" w:cs="Times New Roman"/>
      <w:szCs w:val="20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2C02EE"/>
    <w:rPr>
      <w:rFonts w:ascii="Gill Sans MT" w:eastAsia="Times New Roman" w:hAnsi="Gill Sans MT" w:cs="Times New Roman"/>
      <w:sz w:val="24"/>
      <w:szCs w:val="20"/>
      <w:lang w:val="en-GB"/>
    </w:rPr>
  </w:style>
  <w:style w:type="character" w:styleId="Paikkamerkkiteksti">
    <w:name w:val="Placeholder Text"/>
    <w:basedOn w:val="Kappaleenoletusfontti"/>
    <w:uiPriority w:val="99"/>
    <w:semiHidden/>
    <w:rsid w:val="00DE4CF2"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rsid w:val="00167B8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B80"/>
  </w:style>
  <w:style w:type="character" w:customStyle="1" w:styleId="Otsikko1Char">
    <w:name w:val="Otsikko 1 Char"/>
    <w:basedOn w:val="Kappaleenoletusfontti"/>
    <w:link w:val="Otsikko1"/>
    <w:rsid w:val="00BC7D1B"/>
    <w:rPr>
      <w:rFonts w:ascii="Barlow" w:eastAsia="Times New Roman" w:hAnsi="Barlow" w:cs="Calibri"/>
      <w:kern w:val="32"/>
      <w:sz w:val="44"/>
      <w:szCs w:val="44"/>
    </w:rPr>
  </w:style>
  <w:style w:type="character" w:customStyle="1" w:styleId="Leipteksti1Char">
    <w:name w:val="Leipäteksti 1 Char"/>
    <w:link w:val="Leipteksti1"/>
    <w:uiPriority w:val="10"/>
    <w:rsid w:val="00D96256"/>
    <w:rPr>
      <w:rFonts w:ascii="Barlow" w:eastAsia="Times New Roman" w:hAnsi="Barlow" w:cs="Calibri"/>
      <w:snapToGrid w:val="0"/>
      <w:sz w:val="24"/>
      <w:szCs w:val="20"/>
    </w:rPr>
  </w:style>
  <w:style w:type="paragraph" w:customStyle="1" w:styleId="Leipteksti1">
    <w:name w:val="Leipäteksti 1"/>
    <w:basedOn w:val="Normaali"/>
    <w:link w:val="Leipteksti1Char"/>
    <w:uiPriority w:val="10"/>
    <w:qFormat/>
    <w:rsid w:val="00E42334"/>
    <w:pPr>
      <w:spacing w:after="240" w:line="360" w:lineRule="auto"/>
    </w:pPr>
    <w:rPr>
      <w:rFonts w:eastAsia="Times New Roman" w:cs="Calibri"/>
      <w:snapToGrid w:val="0"/>
      <w:szCs w:val="20"/>
    </w:rPr>
  </w:style>
  <w:style w:type="character" w:styleId="Hyperlinkki">
    <w:name w:val="Hyperlink"/>
    <w:basedOn w:val="Kappaleenoletusfontti"/>
    <w:uiPriority w:val="99"/>
    <w:unhideWhenUsed/>
    <w:qFormat/>
    <w:rsid w:val="001404D9"/>
    <w:rPr>
      <w:rFonts w:ascii="Barlow" w:hAnsi="Barlow"/>
      <w:color w:val="2E74B5" w:themeColor="accent5" w:themeShade="B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2347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1"/>
    <w:rsid w:val="00D96256"/>
    <w:rPr>
      <w:rFonts w:ascii="Barlow" w:eastAsia="Times New Roman" w:hAnsi="Barlow" w:cs="Calibri"/>
      <w:b/>
      <w:bCs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2"/>
    <w:rsid w:val="00D96256"/>
    <w:rPr>
      <w:rFonts w:ascii="Barlow" w:eastAsia="Times New Roman" w:hAnsi="Barlow" w:cs="Calibri"/>
      <w:b/>
      <w:bCs/>
      <w:snapToGrid w:val="0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3"/>
    <w:rsid w:val="00D96256"/>
    <w:rPr>
      <w:rFonts w:ascii="Barlow" w:eastAsia="Times New Roman" w:hAnsi="Barlow" w:cs="Times New Roman"/>
      <w:b/>
      <w:bCs/>
      <w:iCs/>
      <w:sz w:val="24"/>
      <w:lang w:eastAsia="fi-FI"/>
    </w:rPr>
  </w:style>
  <w:style w:type="paragraph" w:styleId="Luettelokappale">
    <w:name w:val="List Paragraph"/>
    <w:aliases w:val="Luettelokappale 2,otsikolle 4"/>
    <w:basedOn w:val="Merkittyluettelo"/>
    <w:next w:val="Merkittyluettelo"/>
    <w:uiPriority w:val="13"/>
    <w:qFormat/>
    <w:rsid w:val="006D3E43"/>
    <w:pPr>
      <w:numPr>
        <w:numId w:val="1"/>
      </w:numPr>
      <w:tabs>
        <w:tab w:val="left" w:pos="1418"/>
      </w:tabs>
      <w:spacing w:after="240"/>
      <w:ind w:left="2965" w:hanging="357"/>
    </w:pPr>
    <w:rPr>
      <w:rFonts w:eastAsia="Times New Roman" w:cs="Times New Roman"/>
      <w:snapToGrid w:val="0"/>
      <w:szCs w:val="20"/>
    </w:rPr>
  </w:style>
  <w:style w:type="paragraph" w:customStyle="1" w:styleId="Numerointiotsikko4">
    <w:name w:val="Numerointi otsikko 4"/>
    <w:basedOn w:val="Luettelokappale"/>
    <w:uiPriority w:val="7"/>
    <w:qFormat/>
    <w:rsid w:val="006D3E43"/>
    <w:pPr>
      <w:numPr>
        <w:numId w:val="2"/>
      </w:numPr>
      <w:ind w:left="2965" w:hanging="357"/>
    </w:pPr>
    <w:rPr>
      <w:rFonts w:cs="Calibri"/>
    </w:rPr>
  </w:style>
  <w:style w:type="paragraph" w:styleId="Merkittyluettelo">
    <w:name w:val="List Bullet"/>
    <w:basedOn w:val="Normaali"/>
    <w:uiPriority w:val="99"/>
    <w:semiHidden/>
    <w:unhideWhenUsed/>
    <w:rsid w:val="00F45B38"/>
    <w:pPr>
      <w:numPr>
        <w:numId w:val="3"/>
      </w:numPr>
      <w:contextualSpacing/>
    </w:pPr>
  </w:style>
  <w:style w:type="paragraph" w:customStyle="1" w:styleId="Luettelokappale1">
    <w:name w:val="Luettelokappale 1"/>
    <w:basedOn w:val="Luettelokappale"/>
    <w:uiPriority w:val="13"/>
    <w:qFormat/>
    <w:rsid w:val="0074601F"/>
    <w:pPr>
      <w:spacing w:after="0"/>
      <w:ind w:left="851" w:hanging="284"/>
    </w:pPr>
  </w:style>
  <w:style w:type="paragraph" w:customStyle="1" w:styleId="Numerointiotsikko2">
    <w:name w:val="Numerointi otsikko 2"/>
    <w:basedOn w:val="Numerointiotsikko4"/>
    <w:uiPriority w:val="13"/>
    <w:qFormat/>
    <w:rsid w:val="00C70DD3"/>
    <w:pPr>
      <w:ind w:left="924"/>
    </w:pPr>
  </w:style>
  <w:style w:type="character" w:styleId="AvattuHyperlinkki">
    <w:name w:val="FollowedHyperlink"/>
    <w:basedOn w:val="Kappaleenoletusfontti"/>
    <w:uiPriority w:val="99"/>
    <w:semiHidden/>
    <w:unhideWhenUsed/>
    <w:rsid w:val="0074601F"/>
    <w:rPr>
      <w:color w:val="AF698C" w:themeColor="followedHyperlink"/>
      <w:u w:val="single"/>
    </w:rPr>
  </w:style>
  <w:style w:type="paragraph" w:customStyle="1" w:styleId="Otsikko2numerointi">
    <w:name w:val="Otsikko 2 numerointi"/>
    <w:basedOn w:val="Otsikko2"/>
    <w:uiPriority w:val="5"/>
    <w:qFormat/>
    <w:rsid w:val="00DA106A"/>
    <w:pPr>
      <w:numPr>
        <w:ilvl w:val="1"/>
        <w:numId w:val="5"/>
      </w:numPr>
    </w:pPr>
    <w:rPr>
      <w:sz w:val="36"/>
    </w:rPr>
  </w:style>
  <w:style w:type="paragraph" w:customStyle="1" w:styleId="Otsikko3numerointi">
    <w:name w:val="Otsikko 3 numerointi"/>
    <w:basedOn w:val="Otsikko3"/>
    <w:uiPriority w:val="7"/>
    <w:qFormat/>
    <w:rsid w:val="00DA106A"/>
    <w:pPr>
      <w:numPr>
        <w:ilvl w:val="2"/>
        <w:numId w:val="5"/>
      </w:numPr>
    </w:pPr>
    <w:rPr>
      <w:sz w:val="32"/>
    </w:rPr>
  </w:style>
  <w:style w:type="paragraph" w:customStyle="1" w:styleId="Otsikko4numerointi">
    <w:name w:val="Otsikko 4 numerointi"/>
    <w:basedOn w:val="Otsikko4"/>
    <w:uiPriority w:val="9"/>
    <w:qFormat/>
    <w:rsid w:val="00DA106A"/>
    <w:pPr>
      <w:numPr>
        <w:ilvl w:val="3"/>
        <w:numId w:val="5"/>
      </w:numPr>
    </w:pPr>
    <w:rPr>
      <w:sz w:val="28"/>
    </w:rPr>
  </w:style>
  <w:style w:type="paragraph" w:customStyle="1" w:styleId="Otsikko1numerointi">
    <w:name w:val="Otsikko 1 numerointi"/>
    <w:basedOn w:val="Otsikko1"/>
    <w:uiPriority w:val="3"/>
    <w:qFormat/>
    <w:rsid w:val="00DA106A"/>
    <w:pPr>
      <w:numPr>
        <w:numId w:val="5"/>
      </w:numPr>
    </w:pPr>
    <w:rPr>
      <w:b/>
    </w:rPr>
  </w:style>
  <w:style w:type="paragraph" w:styleId="Eivli">
    <w:name w:val="No Spacing"/>
    <w:uiPriority w:val="39"/>
    <w:rsid w:val="003E47A1"/>
    <w:pPr>
      <w:spacing w:after="0" w:line="240" w:lineRule="auto"/>
    </w:pPr>
    <w:rPr>
      <w:rFonts w:ascii="Barlow" w:hAnsi="Barlow"/>
      <w:sz w:val="24"/>
    </w:rPr>
  </w:style>
  <w:style w:type="table" w:styleId="TaulukkoRuudukko">
    <w:name w:val="Table Grid"/>
    <w:basedOn w:val="Normaalitaulukko"/>
    <w:uiPriority w:val="39"/>
    <w:rsid w:val="0011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otsikkonegateksti">
    <w:name w:val="Taulukko otsikko negateksti"/>
    <w:basedOn w:val="Normaali"/>
    <w:uiPriority w:val="11"/>
    <w:qFormat/>
    <w:rsid w:val="001174A7"/>
    <w:rPr>
      <w:rFonts w:eastAsia="Times New Roman" w:cs="Calibri"/>
      <w:b/>
      <w:bCs/>
      <w:snapToGrid w:val="0"/>
      <w:sz w:val="28"/>
      <w:szCs w:val="28"/>
    </w:rPr>
  </w:style>
  <w:style w:type="paragraph" w:styleId="Muutos">
    <w:name w:val="Revision"/>
    <w:hidden/>
    <w:uiPriority w:val="99"/>
    <w:semiHidden/>
    <w:rsid w:val="00FD3CB7"/>
    <w:pPr>
      <w:spacing w:after="0" w:line="240" w:lineRule="auto"/>
    </w:pPr>
    <w:rPr>
      <w:rFonts w:ascii="Barlow" w:hAnsi="Barlow"/>
      <w:sz w:val="24"/>
    </w:rPr>
  </w:style>
  <w:style w:type="paragraph" w:customStyle="1" w:styleId="Vliotsikko">
    <w:name w:val="_Väliotsikko"/>
    <w:basedOn w:val="Normaali"/>
    <w:rsid w:val="000048E8"/>
    <w:pPr>
      <w:spacing w:after="0"/>
      <w:ind w:left="2608" w:hanging="2608"/>
    </w:pPr>
    <w:rPr>
      <w:rFonts w:ascii="Arial" w:eastAsia="Times New Roman" w:hAnsi="Arial" w:cs="Times New Roman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Eksoten väripaletti">
      <a:dk1>
        <a:srgbClr val="000000"/>
      </a:dk1>
      <a:lt1>
        <a:srgbClr val="FFFFFF"/>
      </a:lt1>
      <a:dk2>
        <a:srgbClr val="383159"/>
      </a:dk2>
      <a:lt2>
        <a:srgbClr val="F0F0F0"/>
      </a:lt2>
      <a:accent1>
        <a:srgbClr val="383159"/>
      </a:accent1>
      <a:accent2>
        <a:srgbClr val="EB8D1B"/>
      </a:accent2>
      <a:accent3>
        <a:srgbClr val="A5A5A5"/>
      </a:accent3>
      <a:accent4>
        <a:srgbClr val="F0F0F0"/>
      </a:accent4>
      <a:accent5>
        <a:srgbClr val="5B9BD5"/>
      </a:accent5>
      <a:accent6>
        <a:srgbClr val="ECB2D2"/>
      </a:accent6>
      <a:hlink>
        <a:srgbClr val="5EBDE8"/>
      </a:hlink>
      <a:folHlink>
        <a:srgbClr val="AF69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3e13a-82e6-45ab-92eb-207e57eb5b75">
      <Terms xmlns="http://schemas.microsoft.com/office/infopath/2007/PartnerControls"/>
    </lcf76f155ced4ddcb4097134ff3c332f>
    <TaxCatchAll xmlns="3e82bbf6-00d3-4a46-8842-6aff104c1a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70D5D720574F4FAB3722DA7D6454FD" ma:contentTypeVersion="15" ma:contentTypeDescription="Luo uusi asiakirja." ma:contentTypeScope="" ma:versionID="4f0841041912e042a5d9b528502f57f6">
  <xsd:schema xmlns:xsd="http://www.w3.org/2001/XMLSchema" xmlns:xs="http://www.w3.org/2001/XMLSchema" xmlns:p="http://schemas.microsoft.com/office/2006/metadata/properties" xmlns:ns2="4943e13a-82e6-45ab-92eb-207e57eb5b75" xmlns:ns3="3e82bbf6-00d3-4a46-8842-6aff104c1a76" targetNamespace="http://schemas.microsoft.com/office/2006/metadata/properties" ma:root="true" ma:fieldsID="09458e0ae6040e59e0f97ddac893baed" ns2:_="" ns3:_="">
    <xsd:import namespace="4943e13a-82e6-45ab-92eb-207e57eb5b75"/>
    <xsd:import namespace="3e82bbf6-00d3-4a46-8842-6aff104c1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e13a-82e6-45ab-92eb-207e57eb5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857bddab-1f33-47b9-9e38-b280dadfa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bbf6-00d3-4a46-8842-6aff104c1a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b0aef0-db2f-47f0-8230-e17fc30c17ef}" ma:internalName="TaxCatchAll" ma:showField="CatchAllData" ma:web="3e82bbf6-00d3-4a46-8842-6aff104c1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23A40-EA79-4EEA-9125-CF4E4F5E2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F4D52-6FBF-4A6D-B4DF-E7F792E588BA}">
  <ds:schemaRefs>
    <ds:schemaRef ds:uri="http://schemas.microsoft.com/office/2006/metadata/properties"/>
    <ds:schemaRef ds:uri="http://schemas.microsoft.com/office/infopath/2007/PartnerControls"/>
    <ds:schemaRef ds:uri="4943e13a-82e6-45ab-92eb-207e57eb5b75"/>
    <ds:schemaRef ds:uri="3e82bbf6-00d3-4a46-8842-6aff104c1a76"/>
  </ds:schemaRefs>
</ds:datastoreItem>
</file>

<file path=customXml/itemProps3.xml><?xml version="1.0" encoding="utf-8"?>
<ds:datastoreItem xmlns:ds="http://schemas.openxmlformats.org/officeDocument/2006/customXml" ds:itemID="{AC5FE226-68D6-4BE3-8BEA-90C239E83C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DAA7F-8C82-44C7-A3BF-D5D346F32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3e13a-82e6-45ab-92eb-207e57eb5b75"/>
    <ds:schemaRef ds:uri="3e82bbf6-00d3-4a46-8842-6aff104c1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410</Words>
  <Characters>3321</Characters>
  <Application>Microsoft Office Word</Application>
  <DocSecurity>2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Yleisaasiakirja asiakirjapohja, 2023</vt:lpstr>
    </vt:vector>
  </TitlesOfParts>
  <Company>Etelä-Karjalan hyvinvointialue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Yleisaasiakirja asiakirjapohja, 2023</dc:title>
  <dc:subject/>
  <dc:creator>Etelä-Karjalan hyvinvointialue</dc:creator>
  <cp:keywords/>
  <dc:description/>
  <cp:lastModifiedBy>Oranko Senja</cp:lastModifiedBy>
  <cp:revision>6</cp:revision>
  <dcterms:created xsi:type="dcterms:W3CDTF">2025-11-04T08:28:00Z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0x0101008F70D5D720574F4FAB3722DA7D6454FD</vt:lpwstr>
  </property>
  <property fmtid="{D5CDD505-2E9C-101B-9397-08002B2CF9AE}" pid="3" name="MediaServiceImageTags">
    <vt:lpwstr/>
  </property>
</Properties>
</file>